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8D" w:rsidRPr="00EF1DD4" w:rsidRDefault="00CC3394" w:rsidP="00CC3394">
      <w:pPr>
        <w:jc w:val="center"/>
        <w:rPr>
          <w:rFonts w:ascii="Bradley Hand ITC" w:hAnsi="Bradley Hand ITC"/>
          <w:b/>
          <w:color w:val="FF0000"/>
          <w:sz w:val="40"/>
          <w:szCs w:val="40"/>
        </w:rPr>
      </w:pPr>
      <w:r w:rsidRPr="00EF1DD4">
        <w:rPr>
          <w:b/>
          <w:noProof/>
          <w:color w:val="FF0000"/>
          <w:sz w:val="32"/>
          <w:szCs w:val="32"/>
          <w:lang w:eastAsia="nl-NL"/>
        </w:rPr>
        <w:drawing>
          <wp:anchor distT="0" distB="0" distL="114300" distR="114300" simplePos="0" relativeHeight="251658240" behindDoc="1" locked="0" layoutInCell="1" allowOverlap="1" wp14:anchorId="166253B3" wp14:editId="5531AE07">
            <wp:simplePos x="0" y="0"/>
            <wp:positionH relativeFrom="column">
              <wp:posOffset>628650</wp:posOffset>
            </wp:positionH>
            <wp:positionV relativeFrom="paragraph">
              <wp:posOffset>698500</wp:posOffset>
            </wp:positionV>
            <wp:extent cx="3389630" cy="855345"/>
            <wp:effectExtent l="38100" t="361950" r="58420" b="363855"/>
            <wp:wrapTight wrapText="bothSides">
              <wp:wrapPolygon edited="0">
                <wp:start x="-243" y="113"/>
                <wp:lineTo x="-717" y="532"/>
                <wp:lineTo x="-202" y="16341"/>
                <wp:lineTo x="2090" y="21712"/>
                <wp:lineTo x="21116" y="21684"/>
                <wp:lineTo x="21235" y="21580"/>
                <wp:lineTo x="21709" y="21161"/>
                <wp:lineTo x="21656" y="20222"/>
                <wp:lineTo x="21760" y="4360"/>
                <wp:lineTo x="21417" y="-1745"/>
                <wp:lineTo x="18375" y="-540"/>
                <wp:lineTo x="17953" y="-8053"/>
                <wp:lineTo x="9422" y="-527"/>
                <wp:lineTo x="9000" y="-8040"/>
                <wp:lineTo x="231" y="-305"/>
                <wp:lineTo x="-243" y="113"/>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753010">
                      <a:off x="0" y="0"/>
                      <a:ext cx="3389630" cy="855345"/>
                    </a:xfrm>
                    <a:prstGeom prst="rect">
                      <a:avLst/>
                    </a:prstGeom>
                    <a:noFill/>
                  </pic:spPr>
                </pic:pic>
              </a:graphicData>
            </a:graphic>
            <wp14:sizeRelH relativeFrom="page">
              <wp14:pctWidth>0</wp14:pctWidth>
            </wp14:sizeRelH>
            <wp14:sizeRelV relativeFrom="page">
              <wp14:pctHeight>0</wp14:pctHeight>
            </wp14:sizeRelV>
          </wp:anchor>
        </w:drawing>
      </w:r>
      <w:r w:rsidRPr="00EF1DD4">
        <w:rPr>
          <w:noProof/>
          <w:color w:val="FF0000"/>
          <w:sz w:val="32"/>
          <w:szCs w:val="32"/>
          <w:lang w:eastAsia="nl-NL"/>
        </w:rPr>
        <w:drawing>
          <wp:anchor distT="0" distB="0" distL="114300" distR="114300" simplePos="0" relativeHeight="251659264" behindDoc="1" locked="0" layoutInCell="1" allowOverlap="1" wp14:anchorId="6319E964" wp14:editId="741B9889">
            <wp:simplePos x="0" y="0"/>
            <wp:positionH relativeFrom="column">
              <wp:posOffset>-228600</wp:posOffset>
            </wp:positionH>
            <wp:positionV relativeFrom="paragraph">
              <wp:posOffset>407670</wp:posOffset>
            </wp:positionV>
            <wp:extent cx="1050290" cy="711200"/>
            <wp:effectExtent l="0" t="0" r="0" b="0"/>
            <wp:wrapTight wrapText="bothSides">
              <wp:wrapPolygon edited="0">
                <wp:start x="0" y="0"/>
                <wp:lineTo x="0" y="20829"/>
                <wp:lineTo x="21156" y="20829"/>
                <wp:lineTo x="21156" y="0"/>
                <wp:lineTo x="0" y="0"/>
              </wp:wrapPolygon>
            </wp:wrapTight>
            <wp:docPr id="2" name="Afbeelding 2" descr="C:\Users\HP\Documents\kerk\kerkenveiling\met Victor 2020\voorkant folder\logo Joz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cuments\kerk\kerkenveiling\met Victor 2020\voorkant folder\logo Joze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029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DD4">
        <w:rPr>
          <w:noProof/>
          <w:color w:val="FF0000"/>
          <w:sz w:val="32"/>
          <w:szCs w:val="32"/>
          <w:lang w:eastAsia="nl-NL"/>
        </w:rPr>
        <w:drawing>
          <wp:anchor distT="0" distB="0" distL="114300" distR="114300" simplePos="0" relativeHeight="251660288" behindDoc="1" locked="0" layoutInCell="1" allowOverlap="1" wp14:anchorId="613E25C6" wp14:editId="283C0AED">
            <wp:simplePos x="0" y="0"/>
            <wp:positionH relativeFrom="column">
              <wp:posOffset>3578860</wp:posOffset>
            </wp:positionH>
            <wp:positionV relativeFrom="paragraph">
              <wp:posOffset>1438275</wp:posOffset>
            </wp:positionV>
            <wp:extent cx="1028700" cy="628650"/>
            <wp:effectExtent l="0" t="0" r="0" b="0"/>
            <wp:wrapTight wrapText="bothSides">
              <wp:wrapPolygon edited="0">
                <wp:start x="0" y="0"/>
                <wp:lineTo x="0" y="20945"/>
                <wp:lineTo x="21200" y="20945"/>
                <wp:lineTo x="21200" y="0"/>
                <wp:lineTo x="0" y="0"/>
              </wp:wrapPolygon>
            </wp:wrapTight>
            <wp:docPr id="3" name="Afbeelding 3" descr="C:\Users\HP\Documents\kerk\kerkenveiling\met Victor 2020\voorkant folder\logo Vic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cuments\kerk\kerkenveiling\met Victor 2020\voorkant folder\logo Victor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7C0" w:rsidRPr="00EF1DD4">
        <w:rPr>
          <w:rFonts w:ascii="Bradley Hand ITC" w:hAnsi="Bradley Hand ITC"/>
          <w:b/>
          <w:color w:val="FF0000"/>
          <w:sz w:val="32"/>
          <w:szCs w:val="32"/>
        </w:rPr>
        <w:t xml:space="preserve">ONDERHOUDEN en </w:t>
      </w:r>
      <w:r w:rsidR="00652C9B" w:rsidRPr="00EF1DD4">
        <w:rPr>
          <w:rFonts w:ascii="Bradley Hand ITC" w:hAnsi="Bradley Hand ITC"/>
          <w:b/>
          <w:color w:val="FF0000"/>
          <w:sz w:val="32"/>
          <w:szCs w:val="32"/>
        </w:rPr>
        <w:t>VERBINDEN</w:t>
      </w:r>
    </w:p>
    <w:p w:rsidR="009527C0" w:rsidRDefault="009527C0" w:rsidP="009527C0">
      <w:pPr>
        <w:jc w:val="center"/>
        <w:rPr>
          <w:rFonts w:ascii="Bradley Hand ITC" w:hAnsi="Bradley Hand ITC"/>
          <w:b/>
          <w:sz w:val="40"/>
          <w:szCs w:val="40"/>
        </w:rPr>
      </w:pPr>
    </w:p>
    <w:p w:rsidR="009527C0" w:rsidRDefault="009527C0" w:rsidP="009527C0">
      <w:pPr>
        <w:jc w:val="center"/>
        <w:rPr>
          <w:rFonts w:ascii="Bradley Hand ITC" w:hAnsi="Bradley Hand ITC"/>
          <w:b/>
          <w:sz w:val="40"/>
          <w:szCs w:val="40"/>
        </w:rPr>
      </w:pPr>
    </w:p>
    <w:p w:rsidR="00CC3394" w:rsidRDefault="00CC3394" w:rsidP="009527C0">
      <w:pPr>
        <w:rPr>
          <w:rFonts w:ascii="Bradley Hand ITC" w:hAnsi="Bradley Hand ITC"/>
          <w:b/>
          <w:sz w:val="32"/>
          <w:szCs w:val="32"/>
        </w:rPr>
      </w:pPr>
    </w:p>
    <w:p w:rsidR="00652C9B" w:rsidRPr="00EF1DD4" w:rsidRDefault="00CC3394" w:rsidP="009527C0">
      <w:pPr>
        <w:rPr>
          <w:rFonts w:ascii="Bradley Hand ITC" w:hAnsi="Bradley Hand ITC"/>
          <w:b/>
          <w:color w:val="FF0000"/>
          <w:sz w:val="32"/>
          <w:szCs w:val="32"/>
        </w:rPr>
      </w:pPr>
      <w:r w:rsidRPr="00EF1DD4">
        <w:rPr>
          <w:rFonts w:ascii="Bradley Hand ITC" w:hAnsi="Bradley Hand ITC"/>
          <w:b/>
          <w:color w:val="FF0000"/>
          <w:sz w:val="32"/>
          <w:szCs w:val="32"/>
        </w:rPr>
        <w:t xml:space="preserve">DOET U OOK </w:t>
      </w:r>
      <w:r w:rsidR="00652C9B" w:rsidRPr="00EF1DD4">
        <w:rPr>
          <w:rFonts w:ascii="Bradley Hand ITC" w:hAnsi="Bradley Hand ITC"/>
          <w:b/>
          <w:color w:val="FF0000"/>
          <w:sz w:val="32"/>
          <w:szCs w:val="32"/>
        </w:rPr>
        <w:t>MEE??</w:t>
      </w:r>
      <w:bookmarkStart w:id="0" w:name="_GoBack"/>
      <w:bookmarkEnd w:id="0"/>
    </w:p>
    <w:p w:rsidR="00CC3394" w:rsidRPr="0035445B" w:rsidRDefault="00CC3394" w:rsidP="00F67805">
      <w:pPr>
        <w:spacing w:after="0" w:line="240" w:lineRule="auto"/>
        <w:jc w:val="both"/>
        <w:rPr>
          <w:sz w:val="24"/>
          <w:szCs w:val="24"/>
        </w:rPr>
      </w:pPr>
      <w:r w:rsidRPr="0035445B">
        <w:rPr>
          <w:sz w:val="24"/>
          <w:szCs w:val="24"/>
        </w:rPr>
        <w:t>Het is mooi om te ervaren dat er veel creativiteit in onze parochiekernen te vinden is. Het coronavirus maakt dat we op een nieuwe manier een kerkenveiling gaan organiseren. We zitten met de Noordwijkerhoutse parochiekernen Sint Victor en Sint Jozef in hetzelfde schuitje: Hoe krijgen we de financiën bijeen om de gebouwen te onderhouden, waarin we samen vieren, nu en in de toekomst?</w:t>
      </w:r>
    </w:p>
    <w:p w:rsidR="00CC3394" w:rsidRPr="0035445B" w:rsidRDefault="00CC3394" w:rsidP="00F67805">
      <w:pPr>
        <w:spacing w:after="0" w:line="240" w:lineRule="auto"/>
        <w:jc w:val="both"/>
        <w:rPr>
          <w:sz w:val="24"/>
          <w:szCs w:val="24"/>
        </w:rPr>
      </w:pPr>
    </w:p>
    <w:p w:rsidR="0035445B" w:rsidRPr="0035445B" w:rsidRDefault="00CC3394" w:rsidP="00F67805">
      <w:pPr>
        <w:spacing w:after="0" w:line="240" w:lineRule="auto"/>
        <w:jc w:val="both"/>
        <w:rPr>
          <w:sz w:val="24"/>
          <w:szCs w:val="24"/>
        </w:rPr>
      </w:pPr>
      <w:r w:rsidRPr="0035445B">
        <w:rPr>
          <w:sz w:val="24"/>
          <w:szCs w:val="24"/>
        </w:rPr>
        <w:t xml:space="preserve"> De kerkenveilingcomités van beide parochiekernen hebben elkaar opgezocht om </w:t>
      </w:r>
      <w:r w:rsidRPr="00EF1DD4">
        <w:rPr>
          <w:b/>
          <w:color w:val="FF0000"/>
          <w:sz w:val="24"/>
          <w:szCs w:val="24"/>
        </w:rPr>
        <w:t>samen</w:t>
      </w:r>
      <w:r w:rsidRPr="0035445B">
        <w:rPr>
          <w:sz w:val="24"/>
          <w:szCs w:val="24"/>
        </w:rPr>
        <w:t xml:space="preserve"> een veiling te organiseren en uit te voeren. Als</w:t>
      </w:r>
      <w:r w:rsidR="00F67805">
        <w:rPr>
          <w:sz w:val="24"/>
          <w:szCs w:val="24"/>
        </w:rPr>
        <w:t xml:space="preserve"> parochiegemeenschap zijn we </w:t>
      </w:r>
      <w:r w:rsidRPr="0035445B">
        <w:rPr>
          <w:sz w:val="24"/>
          <w:szCs w:val="24"/>
        </w:rPr>
        <w:t xml:space="preserve">blij, dat er enthousiaste mensen zijn die het voortouw nemen en zich willen inzetten voor het behoud en zo mogelijk ook uitbreiding van onze geloofsgemeenschap. Aan ons om in die beweging </w:t>
      </w:r>
      <w:r w:rsidRPr="00EF1DD4">
        <w:rPr>
          <w:b/>
          <w:color w:val="FF0000"/>
          <w:sz w:val="24"/>
          <w:szCs w:val="24"/>
        </w:rPr>
        <w:t>mee te gaan</w:t>
      </w:r>
      <w:r w:rsidRPr="00EF1DD4">
        <w:rPr>
          <w:color w:val="FF0000"/>
          <w:sz w:val="24"/>
          <w:szCs w:val="24"/>
        </w:rPr>
        <w:t xml:space="preserve"> </w:t>
      </w:r>
      <w:r w:rsidRPr="0035445B">
        <w:rPr>
          <w:sz w:val="24"/>
          <w:szCs w:val="24"/>
        </w:rPr>
        <w:t xml:space="preserve">om de kerkenveiling 2020 te doen slagen. Want alleen </w:t>
      </w:r>
      <w:r w:rsidRPr="0035445B">
        <w:rPr>
          <w:b/>
          <w:sz w:val="24"/>
          <w:szCs w:val="24"/>
        </w:rPr>
        <w:t xml:space="preserve">samen </w:t>
      </w:r>
      <w:r w:rsidRPr="0035445B">
        <w:rPr>
          <w:sz w:val="24"/>
          <w:szCs w:val="24"/>
        </w:rPr>
        <w:t xml:space="preserve">kunnen wij er voor elkaar zijn bij vreugde en verdriet. Wat </w:t>
      </w:r>
      <w:r w:rsidRPr="00EF1DD4">
        <w:rPr>
          <w:b/>
          <w:color w:val="FF0000"/>
          <w:sz w:val="24"/>
          <w:szCs w:val="24"/>
        </w:rPr>
        <w:t>de kracht van</w:t>
      </w:r>
      <w:r w:rsidRPr="00EF1DD4">
        <w:rPr>
          <w:color w:val="FF0000"/>
          <w:sz w:val="24"/>
          <w:szCs w:val="24"/>
        </w:rPr>
        <w:t xml:space="preserve"> </w:t>
      </w:r>
      <w:r w:rsidRPr="00EF1DD4">
        <w:rPr>
          <w:b/>
          <w:color w:val="FF0000"/>
          <w:sz w:val="24"/>
          <w:szCs w:val="24"/>
        </w:rPr>
        <w:t>samen</w:t>
      </w:r>
      <w:r w:rsidRPr="00EF1DD4">
        <w:rPr>
          <w:color w:val="FF0000"/>
          <w:sz w:val="24"/>
          <w:szCs w:val="24"/>
        </w:rPr>
        <w:t xml:space="preserve"> </w:t>
      </w:r>
      <w:r w:rsidRPr="0035445B">
        <w:rPr>
          <w:sz w:val="24"/>
          <w:szCs w:val="24"/>
        </w:rPr>
        <w:t xml:space="preserve">kan doen, weten wij als Noordwijkerhouters maar al te goed. </w:t>
      </w:r>
    </w:p>
    <w:p w:rsidR="0035445B" w:rsidRPr="0035445B" w:rsidRDefault="0035445B" w:rsidP="00F67805">
      <w:pPr>
        <w:spacing w:after="0" w:line="240" w:lineRule="auto"/>
        <w:jc w:val="both"/>
        <w:rPr>
          <w:sz w:val="24"/>
          <w:szCs w:val="24"/>
        </w:rPr>
      </w:pPr>
    </w:p>
    <w:p w:rsidR="00CC3394" w:rsidRDefault="00CC3394" w:rsidP="00F67805">
      <w:pPr>
        <w:spacing w:after="0" w:line="240" w:lineRule="auto"/>
        <w:jc w:val="both"/>
        <w:rPr>
          <w:sz w:val="24"/>
          <w:szCs w:val="24"/>
        </w:rPr>
      </w:pPr>
      <w:r w:rsidRPr="0035445B">
        <w:rPr>
          <w:sz w:val="24"/>
          <w:szCs w:val="24"/>
        </w:rPr>
        <w:t xml:space="preserve">Mogen wij weer een beroep doen op uw vrijgevigheid om nu en in de toekomst samen kerk te kunnen zijn? </w:t>
      </w:r>
    </w:p>
    <w:p w:rsidR="0035445B" w:rsidRPr="0035445B" w:rsidRDefault="0035445B" w:rsidP="00F67805">
      <w:pPr>
        <w:spacing w:after="0" w:line="240" w:lineRule="auto"/>
        <w:jc w:val="both"/>
        <w:rPr>
          <w:sz w:val="24"/>
          <w:szCs w:val="24"/>
        </w:rPr>
      </w:pPr>
    </w:p>
    <w:p w:rsidR="00CC3394" w:rsidRPr="0035445B" w:rsidRDefault="00CC3394" w:rsidP="00F67805">
      <w:pPr>
        <w:spacing w:after="0" w:line="240" w:lineRule="auto"/>
        <w:jc w:val="both"/>
        <w:rPr>
          <w:sz w:val="24"/>
          <w:szCs w:val="24"/>
        </w:rPr>
      </w:pPr>
      <w:r w:rsidRPr="0035445B">
        <w:rPr>
          <w:sz w:val="24"/>
          <w:szCs w:val="24"/>
        </w:rPr>
        <w:t xml:space="preserve">Pastoor </w:t>
      </w:r>
      <w:proofErr w:type="spellStart"/>
      <w:r w:rsidRPr="0035445B">
        <w:rPr>
          <w:sz w:val="24"/>
          <w:szCs w:val="24"/>
        </w:rPr>
        <w:t>M.Th.J</w:t>
      </w:r>
      <w:proofErr w:type="spellEnd"/>
      <w:r w:rsidRPr="0035445B">
        <w:rPr>
          <w:sz w:val="24"/>
          <w:szCs w:val="24"/>
        </w:rPr>
        <w:t xml:space="preserve">. </w:t>
      </w:r>
      <w:proofErr w:type="spellStart"/>
      <w:r w:rsidRPr="0035445B">
        <w:rPr>
          <w:sz w:val="24"/>
          <w:szCs w:val="24"/>
        </w:rPr>
        <w:t>Straathof</w:t>
      </w:r>
      <w:proofErr w:type="spellEnd"/>
      <w:r w:rsidRPr="0035445B">
        <w:rPr>
          <w:sz w:val="24"/>
          <w:szCs w:val="24"/>
        </w:rPr>
        <w:t xml:space="preserve">.  </w:t>
      </w:r>
    </w:p>
    <w:p w:rsidR="00CC3394" w:rsidRPr="009527C0" w:rsidRDefault="00CC3394" w:rsidP="00F67805">
      <w:pPr>
        <w:jc w:val="both"/>
        <w:rPr>
          <w:sz w:val="32"/>
          <w:szCs w:val="32"/>
        </w:rPr>
      </w:pPr>
    </w:p>
    <w:sectPr w:rsidR="00CC3394" w:rsidRPr="009527C0" w:rsidSect="00CC3394">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9B"/>
    <w:rsid w:val="000D638D"/>
    <w:rsid w:val="00164649"/>
    <w:rsid w:val="0035445B"/>
    <w:rsid w:val="00652C9B"/>
    <w:rsid w:val="00912B39"/>
    <w:rsid w:val="009527C0"/>
    <w:rsid w:val="00B2714B"/>
    <w:rsid w:val="00CC3394"/>
    <w:rsid w:val="00EF1DD4"/>
    <w:rsid w:val="00F67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2C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2C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2020-09-27T13:22:00Z</cp:lastPrinted>
  <dcterms:created xsi:type="dcterms:W3CDTF">2020-09-27T13:23:00Z</dcterms:created>
  <dcterms:modified xsi:type="dcterms:W3CDTF">2020-09-28T15:07:00Z</dcterms:modified>
</cp:coreProperties>
</file>